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5B" w:rsidRPr="0033165B" w:rsidRDefault="0033165B" w:rsidP="0033165B">
      <w:pPr>
        <w:jc w:val="right"/>
        <w:rPr>
          <w:b/>
          <w:bCs/>
          <w:sz w:val="24"/>
          <w:szCs w:val="24"/>
        </w:rPr>
      </w:pPr>
      <w:r w:rsidRPr="0033165B">
        <w:rPr>
          <w:b/>
          <w:bCs/>
          <w:sz w:val="24"/>
          <w:szCs w:val="24"/>
        </w:rPr>
        <w:t xml:space="preserve">Załącznik nr </w:t>
      </w:r>
      <w:r w:rsidR="00A021FF">
        <w:rPr>
          <w:b/>
          <w:bCs/>
          <w:sz w:val="24"/>
          <w:szCs w:val="24"/>
        </w:rPr>
        <w:t>6</w:t>
      </w:r>
      <w:r w:rsidRPr="0033165B">
        <w:rPr>
          <w:b/>
          <w:bCs/>
          <w:sz w:val="24"/>
          <w:szCs w:val="24"/>
        </w:rPr>
        <w:t xml:space="preserve"> do </w:t>
      </w:r>
      <w:proofErr w:type="spellStart"/>
      <w:r w:rsidRPr="0033165B">
        <w:rPr>
          <w:b/>
          <w:bCs/>
          <w:sz w:val="24"/>
          <w:szCs w:val="24"/>
        </w:rPr>
        <w:t>siwz</w:t>
      </w:r>
      <w:proofErr w:type="spellEnd"/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>(pieczęć wykonawcy)</w:t>
      </w:r>
    </w:p>
    <w:p w:rsidR="003A2251" w:rsidRDefault="003A2251">
      <w:pPr>
        <w:rPr>
          <w:sz w:val="22"/>
          <w:szCs w:val="22"/>
        </w:rPr>
      </w:pPr>
    </w:p>
    <w:p w:rsidR="008A6AC6" w:rsidRPr="00B233C7" w:rsidRDefault="00B233C7" w:rsidP="008A6A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7E68DA">
        <w:rPr>
          <w:b/>
          <w:sz w:val="24"/>
          <w:szCs w:val="24"/>
        </w:rPr>
        <w:t>ykaz sprzętu dostępnego</w:t>
      </w:r>
      <w:r w:rsidRPr="00B233C7">
        <w:rPr>
          <w:b/>
          <w:sz w:val="24"/>
          <w:szCs w:val="24"/>
        </w:rPr>
        <w:t xml:space="preserve"> wykonawcy w celu wykonania zamówienia publicznego wraz z informacją o podstawie do dysponowania tymi zasobami</w:t>
      </w:r>
    </w:p>
    <w:p w:rsidR="003A2251" w:rsidRDefault="003A2251" w:rsidP="008A6AC6">
      <w:pPr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3A2251" w:rsidRDefault="003A2251"/>
    <w:p w:rsidR="00D078AD" w:rsidRPr="00A021FF" w:rsidRDefault="003A2251" w:rsidP="00A021F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</w:t>
      </w:r>
      <w:r w:rsidR="00A021FF">
        <w:rPr>
          <w:sz w:val="24"/>
          <w:szCs w:val="24"/>
        </w:rPr>
        <w:t>gu nieograniczonym na</w:t>
      </w:r>
      <w:r>
        <w:rPr>
          <w:sz w:val="24"/>
          <w:szCs w:val="24"/>
        </w:rPr>
        <w:t>:</w:t>
      </w:r>
      <w:r w:rsidR="00A021FF">
        <w:rPr>
          <w:sz w:val="24"/>
          <w:szCs w:val="24"/>
        </w:rPr>
        <w:br/>
      </w:r>
    </w:p>
    <w:p w:rsidR="007E68DA" w:rsidRPr="00A021FF" w:rsidRDefault="00D078AD" w:rsidP="005824D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A021FF">
        <w:rPr>
          <w:rFonts w:ascii="Arial Narrow" w:hAnsi="Arial Narrow"/>
          <w:sz w:val="24"/>
          <w:szCs w:val="24"/>
        </w:rPr>
        <w:t>„</w:t>
      </w:r>
      <w:r w:rsidR="007E68DA" w:rsidRPr="00A021FF">
        <w:rPr>
          <w:sz w:val="24"/>
          <w:szCs w:val="24"/>
        </w:rPr>
        <w:t>Zimowe utrzymanie dróg i ulic będących w zarządzie Burmistrza  Dra</w:t>
      </w:r>
      <w:r w:rsidR="00A021FF" w:rsidRPr="00A021FF">
        <w:rPr>
          <w:sz w:val="24"/>
          <w:szCs w:val="24"/>
        </w:rPr>
        <w:t>w</w:t>
      </w:r>
      <w:r w:rsidR="0061234E">
        <w:rPr>
          <w:sz w:val="24"/>
          <w:szCs w:val="24"/>
        </w:rPr>
        <w:t xml:space="preserve">ska Pomorskiego </w:t>
      </w:r>
      <w:r w:rsidR="0061234E">
        <w:rPr>
          <w:sz w:val="24"/>
          <w:szCs w:val="24"/>
        </w:rPr>
        <w:br/>
        <w:t xml:space="preserve">w sezonie </w:t>
      </w:r>
      <w:r w:rsidR="00A021FF" w:rsidRPr="00A021FF">
        <w:rPr>
          <w:sz w:val="24"/>
          <w:szCs w:val="24"/>
        </w:rPr>
        <w:t>2020</w:t>
      </w:r>
      <w:r w:rsidRPr="00A021FF">
        <w:rPr>
          <w:sz w:val="24"/>
          <w:szCs w:val="24"/>
        </w:rPr>
        <w:t>”</w:t>
      </w:r>
    </w:p>
    <w:p w:rsidR="006F766C" w:rsidRPr="006D7FD6" w:rsidRDefault="00491AC9" w:rsidP="006D7FD6">
      <w:pPr>
        <w:spacing w:after="200" w:line="276" w:lineRule="auto"/>
        <w:jc w:val="both"/>
        <w:rPr>
          <w:rFonts w:ascii="Tahoma" w:eastAsia="Calibri" w:hAnsi="Tahoma" w:cs="Tahoma"/>
        </w:rPr>
      </w:pPr>
      <w:r w:rsidRPr="007E68DA">
        <w:rPr>
          <w:bCs/>
          <w:sz w:val="24"/>
          <w:szCs w:val="24"/>
        </w:rPr>
        <w:t xml:space="preserve">oświadczamy, że </w:t>
      </w:r>
      <w:r w:rsidR="008A6AC6" w:rsidRPr="007E68DA">
        <w:rPr>
          <w:bCs/>
          <w:sz w:val="24"/>
          <w:szCs w:val="24"/>
        </w:rPr>
        <w:t xml:space="preserve">przy </w:t>
      </w:r>
      <w:r w:rsidRPr="007E68DA">
        <w:rPr>
          <w:bCs/>
          <w:sz w:val="24"/>
          <w:szCs w:val="24"/>
        </w:rPr>
        <w:t xml:space="preserve">wykonywaniu </w:t>
      </w:r>
      <w:r w:rsidR="008A6AC6" w:rsidRPr="007E68DA">
        <w:rPr>
          <w:bCs/>
          <w:sz w:val="24"/>
          <w:szCs w:val="24"/>
        </w:rPr>
        <w:t>posługiwać się będziemy następującymi pojazdami</w:t>
      </w:r>
      <w:r w:rsidR="003A2251" w:rsidRPr="007E68DA">
        <w:rPr>
          <w:bCs/>
          <w:sz w:val="24"/>
          <w:szCs w:val="24"/>
        </w:rPr>
        <w:t>:</w:t>
      </w:r>
    </w:p>
    <w:p w:rsidR="00CF7597" w:rsidRPr="00A021FF" w:rsidRDefault="00CF7597" w:rsidP="00CF7597">
      <w:pPr>
        <w:pStyle w:val="Default"/>
        <w:rPr>
          <w:rFonts w:ascii="Times New Roman" w:hAnsi="Times New Roman" w:cs="Times New Roman"/>
        </w:rPr>
      </w:pPr>
      <w:r w:rsidRPr="00A021FF">
        <w:rPr>
          <w:rFonts w:ascii="Times New Roman" w:hAnsi="Times New Roman" w:cs="Times New Roman"/>
        </w:rPr>
        <w:t>Dla części I</w:t>
      </w:r>
    </w:p>
    <w:p w:rsidR="00CF7597" w:rsidRPr="00A021FF" w:rsidRDefault="00CF7597" w:rsidP="00CF7597">
      <w:pPr>
        <w:pStyle w:val="Default"/>
        <w:rPr>
          <w:rFonts w:ascii="Tahoma" w:hAnsi="Tahoma" w:cs="Tahoma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850"/>
        <w:gridCol w:w="2126"/>
        <w:gridCol w:w="3208"/>
      </w:tblGrid>
      <w:tr w:rsidR="00CF7597" w:rsidRPr="008A6AC6" w:rsidTr="0003552B">
        <w:trPr>
          <w:trHeight w:val="439"/>
        </w:trPr>
        <w:tc>
          <w:tcPr>
            <w:tcW w:w="675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6AC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94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6AC6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</w:p>
        </w:tc>
        <w:tc>
          <w:tcPr>
            <w:tcW w:w="850" w:type="dxa"/>
          </w:tcPr>
          <w:p w:rsidR="00CF7597" w:rsidRPr="00EF1D3A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F1D3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126" w:type="dxa"/>
          </w:tcPr>
          <w:p w:rsidR="00CF7597" w:rsidRPr="00EF1D3A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6AC6">
              <w:rPr>
                <w:rFonts w:ascii="Times New Roman" w:hAnsi="Times New Roman" w:cs="Times New Roman"/>
                <w:b/>
                <w:iCs/>
              </w:rPr>
              <w:t xml:space="preserve">Informacja o podstawie do dysponowania danym </w:t>
            </w:r>
            <w:r>
              <w:rPr>
                <w:rFonts w:ascii="Times New Roman" w:hAnsi="Times New Roman" w:cs="Times New Roman"/>
                <w:b/>
                <w:iCs/>
              </w:rPr>
              <w:t>pojazdem</w:t>
            </w:r>
            <w:r w:rsidRPr="008A6AC6">
              <w:rPr>
                <w:rFonts w:ascii="Times New Roman" w:hAnsi="Times New Roman" w:cs="Times New Roman"/>
                <w:b/>
                <w:iCs/>
              </w:rPr>
              <w:t>*</w:t>
            </w:r>
          </w:p>
        </w:tc>
      </w:tr>
      <w:tr w:rsidR="00CF7597" w:rsidRPr="008A6AC6" w:rsidTr="0003552B">
        <w:trPr>
          <w:trHeight w:val="439"/>
        </w:trPr>
        <w:tc>
          <w:tcPr>
            <w:tcW w:w="675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94" w:type="dxa"/>
          </w:tcPr>
          <w:p w:rsidR="00CF7597" w:rsidRPr="00F82B28" w:rsidRDefault="00CF7597" w:rsidP="0003552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82B28">
              <w:rPr>
                <w:rFonts w:ascii="Times New Roman" w:hAnsi="Times New Roman" w:cs="Times New Roman"/>
                <w:bCs/>
              </w:rPr>
              <w:t>pługopiaskarka</w:t>
            </w: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rPr>
                <w:sz w:val="16"/>
                <w:szCs w:val="16"/>
              </w:rPr>
            </w:pPr>
            <w:r w:rsidRPr="006F766C">
              <w:rPr>
                <w:sz w:val="16"/>
                <w:szCs w:val="16"/>
              </w:rPr>
              <w:t xml:space="preserve">- lemiesz  jednostronny zakończony w dolnej części nakładką z gumy lub tworzywa sztucznego, </w:t>
            </w:r>
          </w:p>
          <w:p w:rsidR="00CF7597" w:rsidRPr="006F766C" w:rsidRDefault="00CF7597" w:rsidP="0003552B">
            <w:pPr>
              <w:rPr>
                <w:sz w:val="16"/>
                <w:szCs w:val="16"/>
              </w:rPr>
            </w:pPr>
            <w:r w:rsidRPr="006F766C">
              <w:rPr>
                <w:sz w:val="16"/>
                <w:szCs w:val="16"/>
              </w:rPr>
              <w:t>-rozrzutnik o ładowności 3,5-5 t</w:t>
            </w:r>
          </w:p>
          <w:p w:rsidR="00CF7597" w:rsidRPr="008A6AC6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-nośnik o ładowności 6-8 Mg (napęd na 2 lub więcej osi),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675" w:type="dxa"/>
          </w:tcPr>
          <w:p w:rsidR="00CF7597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4" w:type="dxa"/>
          </w:tcPr>
          <w:p w:rsidR="00CF7597" w:rsidRPr="00F82B28" w:rsidRDefault="00CF7597" w:rsidP="0003552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pług średni</w:t>
            </w: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rPr>
                <w:sz w:val="16"/>
                <w:szCs w:val="16"/>
              </w:rPr>
            </w:pPr>
            <w:r w:rsidRPr="006D7FD6">
              <w:rPr>
                <w:sz w:val="16"/>
                <w:szCs w:val="16"/>
              </w:rPr>
              <w:t>napęd na 2 lub więcej osi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675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94" w:type="dxa"/>
          </w:tcPr>
          <w:p w:rsidR="00CF7597" w:rsidRPr="004660A2" w:rsidRDefault="00CF7597" w:rsidP="0003552B">
            <w:pPr>
              <w:rPr>
                <w:rFonts w:ascii="Tahoma" w:hAnsi="Tahoma" w:cs="Tahoma"/>
              </w:rPr>
            </w:pPr>
            <w:r w:rsidRPr="004660A2">
              <w:rPr>
                <w:rFonts w:ascii="Tahoma" w:hAnsi="Tahoma" w:cs="Tahoma"/>
              </w:rPr>
              <w:t>pług ciężki</w:t>
            </w:r>
          </w:p>
          <w:p w:rsidR="00CF7597" w:rsidRPr="008A6AC6" w:rsidRDefault="00CF7597" w:rsidP="0003552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rPr>
                <w:sz w:val="16"/>
                <w:szCs w:val="16"/>
              </w:rPr>
            </w:pPr>
            <w:r w:rsidRPr="006F766C">
              <w:rPr>
                <w:sz w:val="16"/>
                <w:szCs w:val="16"/>
              </w:rPr>
              <w:t>- lemiesz dwustronny lub normalny stalowy,</w:t>
            </w:r>
          </w:p>
          <w:p w:rsidR="00CF7597" w:rsidRPr="008A6AC6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- nośnik o ładowności powyżej 8 Mg (napęd na 2 lub więcej osi</w:t>
            </w:r>
            <w:r w:rsidRPr="006F766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675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694" w:type="dxa"/>
          </w:tcPr>
          <w:p w:rsidR="00CF7597" w:rsidRPr="004660A2" w:rsidRDefault="00CF7597" w:rsidP="0003552B">
            <w:pPr>
              <w:rPr>
                <w:rFonts w:ascii="Tahoma" w:hAnsi="Tahoma" w:cs="Tahoma"/>
              </w:rPr>
            </w:pPr>
            <w:r w:rsidRPr="004660A2">
              <w:rPr>
                <w:rFonts w:ascii="Tahoma" w:hAnsi="Tahoma" w:cs="Tahoma"/>
              </w:rPr>
              <w:t>spycharko –ładowarka</w:t>
            </w:r>
          </w:p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z napędem 4x4 i pojemności łyżki 1,1-1,3 m3  (powinna  umożliwić  przygotowanie i załadunek materiałów do 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kwidacji śliskości na piaskarki</w:t>
            </w: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675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694" w:type="dxa"/>
          </w:tcPr>
          <w:p w:rsidR="00CF7597" w:rsidRPr="00F82B28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B28">
              <w:rPr>
                <w:rFonts w:ascii="Tahoma" w:hAnsi="Tahoma" w:cs="Tahoma"/>
                <w:sz w:val="20"/>
                <w:szCs w:val="20"/>
              </w:rPr>
              <w:t>samochód wywrotka</w:t>
            </w: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o ładowności 12-18 t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675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CF7597" w:rsidRDefault="00CF7597" w:rsidP="00CF7597">
      <w:pPr>
        <w:rPr>
          <w:sz w:val="24"/>
          <w:szCs w:val="24"/>
        </w:rPr>
      </w:pPr>
    </w:p>
    <w:p w:rsidR="00CF7597" w:rsidRDefault="00CF7597" w:rsidP="00CF7597">
      <w:pPr>
        <w:pStyle w:val="Default"/>
        <w:rPr>
          <w:rFonts w:ascii="Times New Roman" w:hAnsi="Times New Roman" w:cs="Times New Roman"/>
        </w:rPr>
      </w:pPr>
    </w:p>
    <w:p w:rsidR="00CF7597" w:rsidRDefault="00CF7597" w:rsidP="00CF7597">
      <w:pPr>
        <w:pStyle w:val="Default"/>
        <w:rPr>
          <w:rFonts w:ascii="Times New Roman" w:hAnsi="Times New Roman" w:cs="Times New Roman"/>
        </w:rPr>
      </w:pPr>
    </w:p>
    <w:p w:rsidR="009D0ADE" w:rsidRDefault="009D0ADE" w:rsidP="00CF7597">
      <w:pPr>
        <w:pStyle w:val="Default"/>
        <w:rPr>
          <w:rFonts w:ascii="Times New Roman" w:hAnsi="Times New Roman" w:cs="Times New Roman"/>
        </w:rPr>
      </w:pPr>
    </w:p>
    <w:p w:rsidR="00CF7597" w:rsidRDefault="00CF7597" w:rsidP="00CF7597">
      <w:pPr>
        <w:pStyle w:val="Default"/>
        <w:rPr>
          <w:rFonts w:ascii="Times New Roman" w:hAnsi="Times New Roman" w:cs="Times New Roman"/>
        </w:rPr>
      </w:pPr>
    </w:p>
    <w:p w:rsidR="00CF7597" w:rsidRDefault="00CF7597" w:rsidP="00CF7597">
      <w:pPr>
        <w:pStyle w:val="Default"/>
        <w:rPr>
          <w:rFonts w:ascii="Times New Roman" w:hAnsi="Times New Roman" w:cs="Times New Roman"/>
        </w:rPr>
      </w:pPr>
    </w:p>
    <w:p w:rsidR="00CF7597" w:rsidRDefault="00CF7597" w:rsidP="00CF7597">
      <w:pPr>
        <w:pStyle w:val="Default"/>
        <w:rPr>
          <w:rFonts w:ascii="Times New Roman" w:hAnsi="Times New Roman" w:cs="Times New Roman"/>
        </w:rPr>
      </w:pPr>
      <w:r w:rsidRPr="00A021FF">
        <w:rPr>
          <w:rFonts w:ascii="Times New Roman" w:hAnsi="Times New Roman" w:cs="Times New Roman"/>
        </w:rPr>
        <w:lastRenderedPageBreak/>
        <w:t>Dla części II</w:t>
      </w:r>
    </w:p>
    <w:p w:rsidR="00CF7597" w:rsidRPr="00A021FF" w:rsidRDefault="00CF7597" w:rsidP="00CF7597">
      <w:pPr>
        <w:pStyle w:val="Default"/>
        <w:rPr>
          <w:rFonts w:ascii="Times New Roman" w:hAnsi="Times New Roman" w:cs="Times New Roman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850"/>
        <w:gridCol w:w="2126"/>
        <w:gridCol w:w="3208"/>
      </w:tblGrid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6AC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52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6AC6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</w:p>
        </w:tc>
        <w:tc>
          <w:tcPr>
            <w:tcW w:w="850" w:type="dxa"/>
          </w:tcPr>
          <w:p w:rsidR="00CF7597" w:rsidRPr="00EF1D3A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F1D3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126" w:type="dxa"/>
          </w:tcPr>
          <w:p w:rsidR="00CF7597" w:rsidRPr="00EF1D3A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6AC6">
              <w:rPr>
                <w:rFonts w:ascii="Times New Roman" w:hAnsi="Times New Roman" w:cs="Times New Roman"/>
                <w:b/>
                <w:iCs/>
              </w:rPr>
              <w:t xml:space="preserve">Informacja o podstawie do dysponowania danym </w:t>
            </w:r>
            <w:r>
              <w:rPr>
                <w:rFonts w:ascii="Times New Roman" w:hAnsi="Times New Roman" w:cs="Times New Roman"/>
                <w:b/>
                <w:iCs/>
              </w:rPr>
              <w:t>pojazdem</w:t>
            </w:r>
            <w:r w:rsidRPr="008A6AC6">
              <w:rPr>
                <w:rFonts w:ascii="Times New Roman" w:hAnsi="Times New Roman" w:cs="Times New Roman"/>
                <w:b/>
                <w:iCs/>
              </w:rPr>
              <w:t>*</w:t>
            </w: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52" w:type="dxa"/>
          </w:tcPr>
          <w:p w:rsidR="00CF7597" w:rsidRPr="00F82B28" w:rsidRDefault="00CF7597" w:rsidP="0003552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82B28">
              <w:rPr>
                <w:rFonts w:ascii="Times New Roman" w:hAnsi="Times New Roman" w:cs="Times New Roman"/>
                <w:bCs/>
              </w:rPr>
              <w:t>pługopiaskarka</w:t>
            </w: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76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lemiesz  jednostronny zakończony w dolnej części nakładką z gumy lub tworzywa sztucznego, </w:t>
            </w:r>
          </w:p>
          <w:p w:rsidR="00CF7597" w:rsidRPr="006F766C" w:rsidRDefault="00CF7597" w:rsidP="0003552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766C">
              <w:rPr>
                <w:rFonts w:ascii="Times New Roman" w:hAnsi="Times New Roman" w:cs="Times New Roman"/>
                <w:bCs/>
                <w:sz w:val="16"/>
                <w:szCs w:val="16"/>
              </w:rPr>
              <w:t>-rozrzutnik o ładowności 3,5-5 t</w:t>
            </w:r>
          </w:p>
          <w:p w:rsidR="00CF7597" w:rsidRPr="008A6AC6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766C">
              <w:rPr>
                <w:rFonts w:ascii="Times New Roman" w:hAnsi="Times New Roman" w:cs="Times New Roman"/>
                <w:bCs/>
                <w:sz w:val="16"/>
                <w:szCs w:val="16"/>
              </w:rPr>
              <w:t>-nośnik o ładowności 6-8 Mg (napęd na 2 lub więcej osi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:rsidR="00CF7597" w:rsidRPr="00F82B28" w:rsidRDefault="00CF7597" w:rsidP="0003552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pług średni</w:t>
            </w: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FD6">
              <w:rPr>
                <w:rFonts w:ascii="Times New Roman" w:hAnsi="Times New Roman" w:cs="Times New Roman"/>
                <w:bCs/>
                <w:sz w:val="16"/>
                <w:szCs w:val="16"/>
              </w:rPr>
              <w:t>napęd na 2 lub więcej osi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552" w:type="dxa"/>
          </w:tcPr>
          <w:p w:rsidR="00CF7597" w:rsidRPr="004660A2" w:rsidRDefault="00CF7597" w:rsidP="0003552B">
            <w:pPr>
              <w:rPr>
                <w:rFonts w:ascii="Tahoma" w:hAnsi="Tahoma" w:cs="Tahoma"/>
              </w:rPr>
            </w:pPr>
            <w:r w:rsidRPr="004660A2">
              <w:rPr>
                <w:rFonts w:ascii="Tahoma" w:hAnsi="Tahoma" w:cs="Tahoma"/>
              </w:rPr>
              <w:t>pług ciężki</w:t>
            </w:r>
          </w:p>
          <w:p w:rsidR="00CF7597" w:rsidRPr="008A6AC6" w:rsidRDefault="00CF7597" w:rsidP="0003552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rPr>
                <w:sz w:val="16"/>
                <w:szCs w:val="16"/>
              </w:rPr>
            </w:pPr>
            <w:r w:rsidRPr="006F766C">
              <w:rPr>
                <w:sz w:val="16"/>
                <w:szCs w:val="16"/>
              </w:rPr>
              <w:t>- lemiesz dwustronny lub normalny stalowy,</w:t>
            </w:r>
          </w:p>
          <w:p w:rsidR="00CF7597" w:rsidRPr="008A6AC6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- nośnik o ładowności powyżej 8 Mg (napęd na 2 lub więcej osi</w:t>
            </w:r>
            <w:r w:rsidRPr="006F766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552" w:type="dxa"/>
          </w:tcPr>
          <w:p w:rsidR="00CF7597" w:rsidRPr="004660A2" w:rsidRDefault="00CF7597" w:rsidP="0003552B">
            <w:pPr>
              <w:rPr>
                <w:rFonts w:ascii="Tahoma" w:hAnsi="Tahoma" w:cs="Tahoma"/>
              </w:rPr>
            </w:pPr>
            <w:r w:rsidRPr="004660A2">
              <w:rPr>
                <w:rFonts w:ascii="Tahoma" w:hAnsi="Tahoma" w:cs="Tahoma"/>
              </w:rPr>
              <w:t>spycharko –ładowarka</w:t>
            </w:r>
          </w:p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8A6AC6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z napędem 4x4 i pojemności łyżki 1,1-1,3 m3  (powinna  umożliwić  przygotowanie i załadunek materiałów do 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kwidacji śliskości na piaskarki</w:t>
            </w: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552" w:type="dxa"/>
          </w:tcPr>
          <w:p w:rsidR="00CF7597" w:rsidRPr="00F82B28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B28">
              <w:rPr>
                <w:rFonts w:ascii="Tahoma" w:hAnsi="Tahoma" w:cs="Tahoma"/>
                <w:sz w:val="20"/>
                <w:szCs w:val="20"/>
              </w:rPr>
              <w:t>samochód wywrotka</w:t>
            </w: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8A6AC6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o ładowności 12-18 t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CF7597" w:rsidRDefault="00CF7597" w:rsidP="00CF7597">
      <w:pPr>
        <w:pStyle w:val="Default"/>
      </w:pPr>
    </w:p>
    <w:p w:rsidR="00CF7597" w:rsidRPr="00A021FF" w:rsidRDefault="00CF7597" w:rsidP="00CF7597">
      <w:pPr>
        <w:pStyle w:val="Default"/>
        <w:rPr>
          <w:rFonts w:ascii="Times New Roman" w:hAnsi="Times New Roman" w:cs="Times New Roman"/>
        </w:rPr>
      </w:pPr>
      <w:r w:rsidRPr="00A021FF">
        <w:rPr>
          <w:rFonts w:ascii="Times New Roman" w:hAnsi="Times New Roman" w:cs="Times New Roman"/>
        </w:rPr>
        <w:t>Dla części Nr III</w:t>
      </w:r>
    </w:p>
    <w:p w:rsidR="00CF7597" w:rsidRPr="00A021FF" w:rsidRDefault="00CF7597" w:rsidP="00CF7597">
      <w:pPr>
        <w:pStyle w:val="Default"/>
        <w:rPr>
          <w:rFonts w:ascii="Tahoma" w:hAnsi="Tahoma" w:cs="Tahoma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850"/>
        <w:gridCol w:w="2126"/>
        <w:gridCol w:w="3208"/>
      </w:tblGrid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6AC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52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6AC6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>sprzętu</w:t>
            </w:r>
          </w:p>
        </w:tc>
        <w:tc>
          <w:tcPr>
            <w:tcW w:w="850" w:type="dxa"/>
          </w:tcPr>
          <w:p w:rsidR="00CF7597" w:rsidRPr="00EF1D3A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F1D3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126" w:type="dxa"/>
          </w:tcPr>
          <w:p w:rsidR="00CF7597" w:rsidRPr="00EF1D3A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6AC6">
              <w:rPr>
                <w:rFonts w:ascii="Times New Roman" w:hAnsi="Times New Roman" w:cs="Times New Roman"/>
                <w:b/>
                <w:iCs/>
              </w:rPr>
              <w:t xml:space="preserve">Informacja o podstawie do dysponowania danym </w:t>
            </w:r>
            <w:r>
              <w:rPr>
                <w:rFonts w:ascii="Times New Roman" w:hAnsi="Times New Roman" w:cs="Times New Roman"/>
                <w:b/>
                <w:iCs/>
              </w:rPr>
              <w:t>pojazdem</w:t>
            </w:r>
            <w:r w:rsidRPr="008A6AC6">
              <w:rPr>
                <w:rFonts w:ascii="Times New Roman" w:hAnsi="Times New Roman" w:cs="Times New Roman"/>
                <w:b/>
                <w:iCs/>
              </w:rPr>
              <w:t>*</w:t>
            </w: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52" w:type="dxa"/>
          </w:tcPr>
          <w:p w:rsidR="00CF7597" w:rsidRPr="00F82B28" w:rsidRDefault="00CF7597" w:rsidP="0003552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82B28">
              <w:rPr>
                <w:rFonts w:ascii="Times New Roman" w:hAnsi="Times New Roman" w:cs="Times New Roman"/>
                <w:bCs/>
              </w:rPr>
              <w:t>pługopiaskarka</w:t>
            </w: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76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lemiesz  jednostronny zakończony w dolnej części nakładką z gumy lub tworzywa sztucznego, </w:t>
            </w:r>
          </w:p>
          <w:p w:rsidR="00CF7597" w:rsidRPr="006F766C" w:rsidRDefault="00CF7597" w:rsidP="0003552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766C">
              <w:rPr>
                <w:rFonts w:ascii="Times New Roman" w:hAnsi="Times New Roman" w:cs="Times New Roman"/>
                <w:bCs/>
                <w:sz w:val="16"/>
                <w:szCs w:val="16"/>
              </w:rPr>
              <w:t>-rozrzutnik o ładowności 3,5-5 t</w:t>
            </w:r>
          </w:p>
          <w:p w:rsidR="00CF7597" w:rsidRPr="008A6AC6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766C">
              <w:rPr>
                <w:rFonts w:ascii="Times New Roman" w:hAnsi="Times New Roman" w:cs="Times New Roman"/>
                <w:bCs/>
                <w:sz w:val="16"/>
                <w:szCs w:val="16"/>
              </w:rPr>
              <w:t>-nośnik o ładowności 6-8 Mg (napęd na 2 lub więcej osi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552" w:type="dxa"/>
          </w:tcPr>
          <w:p w:rsidR="00CF7597" w:rsidRPr="00F82B28" w:rsidRDefault="00CF7597" w:rsidP="0003552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pług średni</w:t>
            </w: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FD6">
              <w:rPr>
                <w:rFonts w:ascii="Times New Roman" w:hAnsi="Times New Roman" w:cs="Times New Roman"/>
                <w:bCs/>
                <w:sz w:val="16"/>
                <w:szCs w:val="16"/>
              </w:rPr>
              <w:t>napęd na 2 lub więcej osi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552" w:type="dxa"/>
          </w:tcPr>
          <w:p w:rsidR="00CF7597" w:rsidRPr="004660A2" w:rsidRDefault="00CF7597" w:rsidP="0003552B">
            <w:pPr>
              <w:rPr>
                <w:rFonts w:ascii="Tahoma" w:hAnsi="Tahoma" w:cs="Tahoma"/>
              </w:rPr>
            </w:pPr>
            <w:r w:rsidRPr="004660A2">
              <w:rPr>
                <w:rFonts w:ascii="Tahoma" w:hAnsi="Tahoma" w:cs="Tahoma"/>
              </w:rPr>
              <w:t>pług ciężki</w:t>
            </w:r>
          </w:p>
          <w:p w:rsidR="00CF7597" w:rsidRPr="008A6AC6" w:rsidRDefault="00CF7597" w:rsidP="0003552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6F766C" w:rsidRDefault="00CF7597" w:rsidP="0003552B">
            <w:pPr>
              <w:rPr>
                <w:sz w:val="16"/>
                <w:szCs w:val="16"/>
              </w:rPr>
            </w:pPr>
            <w:r w:rsidRPr="006F766C">
              <w:rPr>
                <w:sz w:val="16"/>
                <w:szCs w:val="16"/>
              </w:rPr>
              <w:t>- lemiesz dwustronny lub normalny stalowy,</w:t>
            </w:r>
          </w:p>
          <w:p w:rsidR="00CF7597" w:rsidRPr="008A6AC6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- nośnik o ładowności powyżej 8 Mg (napęd na 2 lub więcej osi</w:t>
            </w:r>
            <w:r w:rsidRPr="006F766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552" w:type="dxa"/>
          </w:tcPr>
          <w:p w:rsidR="00CF7597" w:rsidRPr="004660A2" w:rsidRDefault="00CF7597" w:rsidP="0003552B">
            <w:pPr>
              <w:rPr>
                <w:rFonts w:ascii="Tahoma" w:hAnsi="Tahoma" w:cs="Tahoma"/>
              </w:rPr>
            </w:pPr>
            <w:r w:rsidRPr="004660A2">
              <w:rPr>
                <w:rFonts w:ascii="Tahoma" w:hAnsi="Tahoma" w:cs="Tahoma"/>
              </w:rPr>
              <w:t>spycharko –ładowarka</w:t>
            </w:r>
          </w:p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1819CC" w:rsidRDefault="00CF7597" w:rsidP="0003552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z napędem 4x4 i pojemności łyżki 1,1-1,3 m3  (powinna  umożliwić  przygotowanie i załadunek materiałów do 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kwidacji śliskości na piaskarki</w:t>
            </w: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552" w:type="dxa"/>
          </w:tcPr>
          <w:p w:rsidR="00CF7597" w:rsidRPr="00F82B28" w:rsidRDefault="00CF7597" w:rsidP="0003552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B28">
              <w:rPr>
                <w:rFonts w:ascii="Tahoma" w:hAnsi="Tahoma" w:cs="Tahoma"/>
                <w:sz w:val="20"/>
                <w:szCs w:val="20"/>
              </w:rPr>
              <w:t>samochód wywrotka</w:t>
            </w: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1819CC" w:rsidRDefault="00CF7597" w:rsidP="0003552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F766C">
              <w:rPr>
                <w:rFonts w:ascii="Times New Roman" w:hAnsi="Times New Roman" w:cs="Times New Roman"/>
                <w:sz w:val="16"/>
                <w:szCs w:val="16"/>
              </w:rPr>
              <w:t>o ładowności 12-18 t</w:t>
            </w: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7597" w:rsidRPr="008A6AC6" w:rsidTr="0003552B">
        <w:trPr>
          <w:trHeight w:val="439"/>
        </w:trPr>
        <w:tc>
          <w:tcPr>
            <w:tcW w:w="817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8" w:type="dxa"/>
          </w:tcPr>
          <w:p w:rsidR="00CF7597" w:rsidRPr="008A6AC6" w:rsidRDefault="00CF7597" w:rsidP="0003552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CF7597" w:rsidRDefault="00CF7597" w:rsidP="00CF7597">
      <w:pPr>
        <w:rPr>
          <w:sz w:val="24"/>
          <w:szCs w:val="24"/>
        </w:rPr>
      </w:pPr>
    </w:p>
    <w:p w:rsidR="009402FE" w:rsidRDefault="009402FE" w:rsidP="009402FE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  <w:t xml:space="preserve">       ….....................................................................</w:t>
      </w:r>
    </w:p>
    <w:p w:rsidR="009402FE" w:rsidRDefault="009402FE" w:rsidP="009402FE">
      <w:pPr>
        <w:pStyle w:val="Tekstpodstawowywcity3"/>
        <w:ind w:left="4695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9A0FA3" w:rsidRPr="001819CC" w:rsidRDefault="009A0FA3" w:rsidP="002811BD">
      <w:pPr>
        <w:jc w:val="both"/>
      </w:pPr>
      <w:bookmarkStart w:id="0" w:name="_GoBack"/>
      <w:bookmarkEnd w:id="0"/>
    </w:p>
    <w:sectPr w:rsidR="009A0FA3" w:rsidRPr="001819CC" w:rsidSect="00EF1D3A">
      <w:footerReference w:type="default" r:id="rId7"/>
      <w:pgSz w:w="11906" w:h="16838"/>
      <w:pgMar w:top="851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CC" w:rsidRDefault="001819CC" w:rsidP="001819CC">
      <w:r>
        <w:separator/>
      </w:r>
    </w:p>
  </w:endnote>
  <w:endnote w:type="continuationSeparator" w:id="0">
    <w:p w:rsidR="001819CC" w:rsidRDefault="001819CC" w:rsidP="0018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CC" w:rsidRPr="001819CC" w:rsidRDefault="001819CC" w:rsidP="001819CC">
    <w:pPr>
      <w:pStyle w:val="Stopka"/>
    </w:pPr>
    <w:r w:rsidRPr="001819CC">
      <w:t>* Wykonawca zobowiązany jest udowodnić zamawiającemu, iż będzie dysponował zasobami niezbędnymi do realizacji zamówienia, w szczególności przedstawiając w tym celu pisemne zobowiązanie podmiotów do oddania mu do dyspozycji niezbędnych zasobów na okres korzystania z nich przy wykonaniu zamówienia.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CC" w:rsidRDefault="001819CC" w:rsidP="001819CC">
      <w:r>
        <w:separator/>
      </w:r>
    </w:p>
  </w:footnote>
  <w:footnote w:type="continuationSeparator" w:id="0">
    <w:p w:rsidR="001819CC" w:rsidRDefault="001819CC" w:rsidP="0018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E"/>
    <w:rsid w:val="00044B3C"/>
    <w:rsid w:val="001066AE"/>
    <w:rsid w:val="001819CC"/>
    <w:rsid w:val="002811BD"/>
    <w:rsid w:val="002A211E"/>
    <w:rsid w:val="0033165B"/>
    <w:rsid w:val="003A2251"/>
    <w:rsid w:val="00491AC9"/>
    <w:rsid w:val="0055515A"/>
    <w:rsid w:val="005824D7"/>
    <w:rsid w:val="0061234E"/>
    <w:rsid w:val="00665858"/>
    <w:rsid w:val="006D7FD6"/>
    <w:rsid w:val="006F766C"/>
    <w:rsid w:val="00760F52"/>
    <w:rsid w:val="007E68DA"/>
    <w:rsid w:val="00860B89"/>
    <w:rsid w:val="008A6AC6"/>
    <w:rsid w:val="009402FE"/>
    <w:rsid w:val="009A0FA3"/>
    <w:rsid w:val="009D0ADE"/>
    <w:rsid w:val="00A021FF"/>
    <w:rsid w:val="00A14220"/>
    <w:rsid w:val="00A27D0F"/>
    <w:rsid w:val="00B233C7"/>
    <w:rsid w:val="00C44F21"/>
    <w:rsid w:val="00C9404B"/>
    <w:rsid w:val="00CF7597"/>
    <w:rsid w:val="00D078AD"/>
    <w:rsid w:val="00DD6204"/>
    <w:rsid w:val="00E40F02"/>
    <w:rsid w:val="00E70115"/>
    <w:rsid w:val="00E823FD"/>
    <w:rsid w:val="00EB08FA"/>
    <w:rsid w:val="00EF1D3A"/>
    <w:rsid w:val="00F82B28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DD62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D6204"/>
    <w:rPr>
      <w:sz w:val="16"/>
      <w:szCs w:val="16"/>
    </w:rPr>
  </w:style>
  <w:style w:type="paragraph" w:customStyle="1" w:styleId="Default">
    <w:name w:val="Default"/>
    <w:rsid w:val="008A6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81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19CC"/>
  </w:style>
  <w:style w:type="character" w:customStyle="1" w:styleId="Tekstpodstawowywcity3Znak">
    <w:name w:val="Tekst podstawowy wcięty 3 Znak"/>
    <w:basedOn w:val="Domylnaczcionkaakapitu"/>
    <w:link w:val="Tekstpodstawowywcity3"/>
    <w:rsid w:val="009402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DD62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D6204"/>
    <w:rPr>
      <w:sz w:val="16"/>
      <w:szCs w:val="16"/>
    </w:rPr>
  </w:style>
  <w:style w:type="paragraph" w:customStyle="1" w:styleId="Default">
    <w:name w:val="Default"/>
    <w:rsid w:val="008A6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81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19CC"/>
  </w:style>
  <w:style w:type="character" w:customStyle="1" w:styleId="Tekstpodstawowywcity3Znak">
    <w:name w:val="Tekst podstawowy wcięty 3 Znak"/>
    <w:basedOn w:val="Domylnaczcionkaakapitu"/>
    <w:link w:val="Tekstpodstawowywcity3"/>
    <w:rsid w:val="009402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P.Wiśniewski</cp:lastModifiedBy>
  <cp:revision>8</cp:revision>
  <cp:lastPrinted>2012-05-29T05:27:00Z</cp:lastPrinted>
  <dcterms:created xsi:type="dcterms:W3CDTF">2019-12-30T07:07:00Z</dcterms:created>
  <dcterms:modified xsi:type="dcterms:W3CDTF">2020-01-14T10:20:00Z</dcterms:modified>
</cp:coreProperties>
</file>